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EB" w:rsidRDefault="004F74E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REGULAMIN WOJEWÓDZKI</w:t>
      </w:r>
      <w:r w:rsidR="000668DA"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</w:rPr>
        <w:t>GO PRZEGLĄDU MAŁYCH FORM TEATRALNYCH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Konkurs na realizację sztuki teatralnej dotyczącej propagowania zasad bezpiecznego zachowania się na drogach, promowania zdrowego stylu życia oraz ukazywania alternatywnych form spędzania czasu </w:t>
      </w:r>
      <w:r w:rsidR="002F3989">
        <w:rPr>
          <w:rFonts w:ascii="Arial Narrow" w:hAnsi="Arial Narrow" w:cs="Arial Narrow"/>
        </w:rPr>
        <w:t>wolnego</w:t>
      </w:r>
      <w:r w:rsidR="008A644D">
        <w:rPr>
          <w:rFonts w:ascii="Arial Narrow" w:hAnsi="Arial Narrow" w:cs="Arial Narrow"/>
        </w:rPr>
        <w:t xml:space="preserve"> dla uczniów szkół podstawowych</w:t>
      </w:r>
      <w:r w:rsidR="00817D49">
        <w:rPr>
          <w:rFonts w:ascii="Arial Narrow" w:hAnsi="Arial Narrow" w:cs="Arial Narrow"/>
        </w:rPr>
        <w:t xml:space="preserve"> z  województwa</w:t>
      </w:r>
      <w:r w:rsidR="000148AF">
        <w:rPr>
          <w:rFonts w:ascii="Arial Narrow" w:hAnsi="Arial Narrow" w:cs="Arial Narrow"/>
        </w:rPr>
        <w:t xml:space="preserve"> świętokrzyskie</w:t>
      </w:r>
      <w:r w:rsidR="00817D49">
        <w:rPr>
          <w:rFonts w:ascii="Arial Narrow" w:hAnsi="Arial Narrow" w:cs="Arial Narrow"/>
        </w:rPr>
        <w:t>go.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I. Postanowienia ogólne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2F3989" w:rsidRPr="002F3989" w:rsidRDefault="004F74EB" w:rsidP="002F39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1. Komenda Wojewódzka Po</w:t>
      </w:r>
      <w:r w:rsidR="00D27436">
        <w:rPr>
          <w:rFonts w:ascii="Arial Narrow" w:hAnsi="Arial Narrow" w:cs="Arial Narrow"/>
        </w:rPr>
        <w:t xml:space="preserve">licji w Kielcach, </w:t>
      </w:r>
      <w:r>
        <w:rPr>
          <w:rFonts w:ascii="Arial Narrow" w:hAnsi="Arial Narrow" w:cs="Arial Narrow"/>
        </w:rPr>
        <w:t xml:space="preserve"> Kuratorium Oświaty w Kielcach zwani dalej organizatorami ogłaszają konkurs na realizację małej formy teatralnej dotyczącej tematyki</w:t>
      </w:r>
      <w:r w:rsidR="002F3989">
        <w:rPr>
          <w:rFonts w:ascii="Arial Narrow" w:hAnsi="Arial Narrow" w:cs="Arial Narrow"/>
        </w:rPr>
        <w:t xml:space="preserve"> bezpiecznego zachowania się na drogach, </w:t>
      </w:r>
      <w:r>
        <w:rPr>
          <w:rFonts w:ascii="Arial Narrow" w:hAnsi="Arial Narrow" w:cs="Arial Narrow"/>
        </w:rPr>
        <w:t>promowania zdrowego stylu życia oraz ukazywania alternatywnych form sp</w:t>
      </w:r>
      <w:r w:rsidR="002F3989">
        <w:rPr>
          <w:rFonts w:ascii="Arial Narrow" w:hAnsi="Arial Narrow" w:cs="Arial Narrow"/>
        </w:rPr>
        <w:t xml:space="preserve">ędzania czasu wolnego </w:t>
      </w:r>
      <w:r w:rsidR="002F3989" w:rsidRPr="002F3989">
        <w:rPr>
          <w:rFonts w:ascii="Arial Narrow" w:hAnsi="Arial Narrow" w:cs="Arial Narrow"/>
        </w:rPr>
        <w:t>dla uczniów szkół</w:t>
      </w:r>
      <w:r w:rsidR="008A644D">
        <w:rPr>
          <w:rFonts w:ascii="Arial Narrow" w:hAnsi="Arial Narrow" w:cs="Arial Narrow"/>
        </w:rPr>
        <w:t xml:space="preserve"> podstawowych</w:t>
      </w:r>
      <w:r w:rsidR="00FD702E">
        <w:rPr>
          <w:rFonts w:ascii="Arial Narrow" w:hAnsi="Arial Narrow" w:cs="Arial Narrow"/>
        </w:rPr>
        <w:t xml:space="preserve"> z województwa świętokrzyskiego</w:t>
      </w:r>
      <w:r w:rsidR="002F3989" w:rsidRPr="002F3989">
        <w:rPr>
          <w:rFonts w:ascii="Arial Narrow" w:hAnsi="Arial Narrow" w:cs="Arial Narrow"/>
        </w:rPr>
        <w:t>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2. Patronat nad przeglądem sprawują: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Wojewoda Świętokrzyski</w:t>
      </w:r>
    </w:p>
    <w:p w:rsidR="004F74EB" w:rsidRPr="004353B2" w:rsidRDefault="004F74EB" w:rsidP="004353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II. Cele konkursu</w:t>
      </w:r>
    </w:p>
    <w:p w:rsidR="004F74EB" w:rsidRPr="002F3989" w:rsidRDefault="002F3989" w:rsidP="002F39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promowanie wśród dzieci</w:t>
      </w:r>
      <w:r w:rsidR="004F74EB">
        <w:rPr>
          <w:rFonts w:ascii="Arial Narrow" w:hAnsi="Arial Narrow" w:cs="Arial Narrow"/>
        </w:rPr>
        <w:t xml:space="preserve"> </w:t>
      </w:r>
      <w:r w:rsidR="00D27436">
        <w:rPr>
          <w:rFonts w:ascii="Arial Narrow" w:hAnsi="Arial Narrow" w:cs="Arial Narrow"/>
        </w:rPr>
        <w:t>odpowiedzialnych zachowań</w:t>
      </w:r>
      <w:r w:rsidR="004F74EB">
        <w:rPr>
          <w:rFonts w:ascii="Arial Narrow" w:hAnsi="Arial Narrow" w:cs="Arial Narrow"/>
        </w:rPr>
        <w:t xml:space="preserve"> z wykorzystaniem form</w:t>
      </w:r>
      <w:r>
        <w:rPr>
          <w:rFonts w:ascii="Arial Narrow" w:hAnsi="Arial Narrow" w:cs="Arial Narrow"/>
        </w:rPr>
        <w:t xml:space="preserve"> </w:t>
      </w:r>
      <w:r w:rsidR="004F74EB" w:rsidRPr="002F3989">
        <w:rPr>
          <w:rFonts w:ascii="Arial Narrow" w:hAnsi="Arial Narrow" w:cs="Arial Narrow"/>
        </w:rPr>
        <w:t>teatralnych</w:t>
      </w:r>
      <w:r>
        <w:rPr>
          <w:rFonts w:ascii="Arial Narrow" w:hAnsi="Arial Narrow" w:cs="Arial Narrow"/>
        </w:rPr>
        <w:t>,</w:t>
      </w:r>
    </w:p>
    <w:p w:rsidR="004F74EB" w:rsidRDefault="004F74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propagowanie zasad</w:t>
      </w:r>
      <w:r w:rsidR="00D27436">
        <w:rPr>
          <w:rFonts w:ascii="Arial Narrow" w:hAnsi="Arial Narrow" w:cs="Arial Narrow"/>
        </w:rPr>
        <w:t xml:space="preserve"> bezpieczeńs</w:t>
      </w:r>
      <w:r w:rsidR="003E453F">
        <w:rPr>
          <w:rFonts w:ascii="Arial Narrow" w:hAnsi="Arial Narrow" w:cs="Arial Narrow"/>
        </w:rPr>
        <w:t>twa</w:t>
      </w:r>
      <w:r w:rsidR="00D27436">
        <w:rPr>
          <w:rFonts w:ascii="Arial Narrow" w:hAnsi="Arial Narrow" w:cs="Arial Narrow"/>
        </w:rPr>
        <w:t>,</w:t>
      </w:r>
    </w:p>
    <w:p w:rsidR="004F74EB" w:rsidRDefault="004F74E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ukazanie destrukcyjnych skutków </w:t>
      </w:r>
      <w:r w:rsidR="00D27436">
        <w:rPr>
          <w:rFonts w:ascii="Arial Narrow" w:hAnsi="Arial Narrow" w:cs="Arial Narrow"/>
        </w:rPr>
        <w:t>stosowania przemocy i cyberprzemocy</w:t>
      </w:r>
      <w:r>
        <w:rPr>
          <w:rFonts w:ascii="Arial Narrow" w:hAnsi="Arial Narrow" w:cs="Arial Narrow"/>
        </w:rPr>
        <w:t xml:space="preserve"> oraz wykształcenie umiejętności radzenia sobie w sy</w:t>
      </w:r>
      <w:r w:rsidR="002F3989">
        <w:rPr>
          <w:rFonts w:ascii="Arial Narrow" w:hAnsi="Arial Narrow" w:cs="Arial Narrow"/>
        </w:rPr>
        <w:t>tuacjach zagrożenia</w:t>
      </w:r>
      <w:r>
        <w:rPr>
          <w:rFonts w:ascii="Arial Narrow" w:hAnsi="Arial Narrow" w:cs="Arial Narrow"/>
        </w:rPr>
        <w:t>,</w:t>
      </w:r>
    </w:p>
    <w:p w:rsidR="004F74EB" w:rsidRDefault="004F74E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promowanie zdrowego stylu życia oraz ukazywanie alternatywnych form sp</w:t>
      </w:r>
      <w:r w:rsidR="002F3989">
        <w:rPr>
          <w:rFonts w:ascii="Arial Narrow" w:hAnsi="Arial Narrow" w:cs="Arial Narrow"/>
        </w:rPr>
        <w:t>ędzania czasu wolnego</w:t>
      </w:r>
      <w:r>
        <w:rPr>
          <w:rFonts w:ascii="Arial Narrow" w:hAnsi="Arial Narrow" w:cs="Arial Narrow"/>
        </w:rPr>
        <w:t>,</w:t>
      </w:r>
    </w:p>
    <w:p w:rsidR="004F74EB" w:rsidRDefault="004F74E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pobudzenie aktywności wychowawców i pedagogów z terenu woj. świętokrzyskiego na </w:t>
      </w:r>
      <w:r w:rsidR="00D83795">
        <w:rPr>
          <w:rFonts w:ascii="Arial Narrow" w:hAnsi="Arial Narrow" w:cs="Arial Narrow"/>
        </w:rPr>
        <w:t>rzecz pracy twórczej z dziećmi</w:t>
      </w:r>
      <w:r>
        <w:rPr>
          <w:rFonts w:ascii="Arial Narrow" w:hAnsi="Arial Narrow" w:cs="Arial Narrow"/>
        </w:rPr>
        <w:t>,</w:t>
      </w:r>
    </w:p>
    <w:p w:rsidR="004F74EB" w:rsidRDefault="004F74E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integracja środowiska lokalnego w walce przeciwko negatywnym zjawiskom społecznym dotykającym młode pokolenie.</w:t>
      </w:r>
    </w:p>
    <w:p w:rsidR="000523E3" w:rsidRDefault="000523E3" w:rsidP="00D83795">
      <w:pPr>
        <w:spacing w:after="0" w:line="240" w:lineRule="auto"/>
        <w:ind w:left="714"/>
        <w:jc w:val="both"/>
        <w:rPr>
          <w:rFonts w:ascii="Arial Narrow" w:hAnsi="Arial Narrow" w:cs="Arial Narrow"/>
        </w:rPr>
      </w:pPr>
    </w:p>
    <w:p w:rsidR="004F74EB" w:rsidRDefault="004F74EB">
      <w:pPr>
        <w:spacing w:after="0" w:line="240" w:lineRule="auto"/>
        <w:ind w:left="714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III. Uczestnicy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4F74EB" w:rsidRDefault="004F74E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uczniowie szk</w:t>
      </w:r>
      <w:r w:rsidR="008A644D">
        <w:rPr>
          <w:rFonts w:ascii="Arial Narrow" w:hAnsi="Arial Narrow" w:cs="Arial Narrow"/>
        </w:rPr>
        <w:t>ół podstawowych</w:t>
      </w:r>
      <w:r w:rsidR="00D83795">
        <w:rPr>
          <w:rFonts w:ascii="Arial Narrow" w:hAnsi="Arial Narrow" w:cs="Arial Narrow"/>
        </w:rPr>
        <w:t xml:space="preserve"> </w:t>
      </w:r>
      <w:r w:rsidR="00CF1FD3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z tere</w:t>
      </w:r>
      <w:r w:rsidR="00D83795">
        <w:rPr>
          <w:rFonts w:ascii="Arial Narrow" w:hAnsi="Arial Narrow" w:cs="Arial Narrow"/>
        </w:rPr>
        <w:t>nu województwa świętokrzyskiego,</w:t>
      </w:r>
    </w:p>
    <w:p w:rsidR="004F74EB" w:rsidRDefault="004F74E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zespoły/grupy teatralne nie mogą liczyć więcej niż 8 osób.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IV. Zakres tematyczny przeglądu</w:t>
      </w:r>
    </w:p>
    <w:p w:rsidR="004F74EB" w:rsidRPr="00C4089F" w:rsidRDefault="004F74EB" w:rsidP="00C4089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propagowanie zasad</w:t>
      </w:r>
      <w:r w:rsidR="00D27436">
        <w:rPr>
          <w:rFonts w:ascii="Arial Narrow" w:hAnsi="Arial Narrow" w:cs="Arial Narrow"/>
        </w:rPr>
        <w:t xml:space="preserve"> bezpieczeńs</w:t>
      </w:r>
      <w:r w:rsidR="0003547C">
        <w:rPr>
          <w:rFonts w:ascii="Arial Narrow" w:hAnsi="Arial Narrow" w:cs="Arial Narrow"/>
        </w:rPr>
        <w:t>twa</w:t>
      </w:r>
      <w:r w:rsidR="00D27436">
        <w:rPr>
          <w:rFonts w:ascii="Arial Narrow" w:hAnsi="Arial Narrow" w:cs="Arial Narrow"/>
        </w:rPr>
        <w:t>,</w:t>
      </w:r>
    </w:p>
    <w:p w:rsidR="004F74EB" w:rsidRDefault="004F74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inspirowanie środowiska szkolnego do działań w zakresie szeroko rozumianej profilaktyki </w:t>
      </w:r>
      <w:r>
        <w:rPr>
          <w:rFonts w:ascii="Arial Narrow" w:hAnsi="Arial Narrow" w:cs="Arial Narrow"/>
        </w:rPr>
        <w:br/>
        <w:t>poprzez formy aktywne;</w:t>
      </w:r>
    </w:p>
    <w:p w:rsidR="004F74EB" w:rsidRPr="00D27436" w:rsidRDefault="00D27436" w:rsidP="00D2743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kształtowanie odpowiedzialności w zachowaniu dzieci i młodzieży.</w:t>
      </w:r>
    </w:p>
    <w:p w:rsidR="004F74EB" w:rsidRDefault="004F74E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Scenariusze powinny być tak opracowane, aby podane w nich treści budowały optymizm</w:t>
      </w:r>
      <w:r w:rsidR="00C4089F">
        <w:rPr>
          <w:rFonts w:ascii="Arial Narrow" w:hAnsi="Arial Narrow" w:cs="Arial Narrow"/>
          <w:b/>
          <w:bCs/>
        </w:rPr>
        <w:t xml:space="preserve"> i</w:t>
      </w:r>
      <w:r>
        <w:rPr>
          <w:rFonts w:ascii="Arial Narrow" w:hAnsi="Arial Narrow" w:cs="Arial Narrow"/>
          <w:b/>
          <w:bCs/>
        </w:rPr>
        <w:t xml:space="preserve"> wiarę w</w:t>
      </w:r>
      <w:r w:rsidR="00C4089F">
        <w:rPr>
          <w:rFonts w:ascii="Arial Narrow" w:hAnsi="Arial Narrow" w:cs="Arial Narrow"/>
          <w:b/>
          <w:bCs/>
        </w:rPr>
        <w:t>e własne możliwości</w:t>
      </w:r>
      <w:r w:rsidR="00B63359">
        <w:rPr>
          <w:rFonts w:ascii="Arial Narrow" w:hAnsi="Arial Narrow" w:cs="Arial Narrow"/>
          <w:b/>
          <w:bCs/>
        </w:rPr>
        <w:t>, a także miały wpływ na unikanie</w:t>
      </w:r>
      <w:r w:rsidR="00CF1FD3">
        <w:rPr>
          <w:rFonts w:ascii="Arial Narrow" w:hAnsi="Arial Narrow" w:cs="Arial Narrow"/>
          <w:b/>
          <w:bCs/>
        </w:rPr>
        <w:t xml:space="preserve"> zagrożeń </w:t>
      </w:r>
      <w:r>
        <w:rPr>
          <w:rFonts w:ascii="Arial Narrow" w:hAnsi="Arial Narrow" w:cs="Arial Narrow"/>
          <w:b/>
          <w:bCs/>
        </w:rPr>
        <w:t>poprzez świadomy wybór korzystnych zachow</w:t>
      </w:r>
      <w:r w:rsidR="00C4089F">
        <w:rPr>
          <w:rFonts w:ascii="Arial Narrow" w:hAnsi="Arial Narrow" w:cs="Arial Narrow"/>
          <w:b/>
          <w:bCs/>
        </w:rPr>
        <w:t>ań, zgodnych z obowiązującymi normami społecznymi.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3B1C27" w:rsidRDefault="003B1C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3B1C27" w:rsidRDefault="003B1C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3B1C27" w:rsidRDefault="003B1C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4F74EB" w:rsidRDefault="00CF1FD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V. </w:t>
      </w:r>
      <w:r w:rsidR="004F74EB">
        <w:rPr>
          <w:rFonts w:ascii="Arial Narrow" w:hAnsi="Arial Narrow" w:cs="Arial Narrow"/>
          <w:b/>
          <w:bCs/>
        </w:rPr>
        <w:t>Warunki uczestnictwa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1. Uczniowie przygotowują autorskie scenariusze i i</w:t>
      </w:r>
      <w:r w:rsidR="00D27436">
        <w:rPr>
          <w:rFonts w:ascii="Arial Narrow" w:hAnsi="Arial Narrow" w:cs="Arial Narrow"/>
        </w:rPr>
        <w:t xml:space="preserve">ch </w:t>
      </w:r>
      <w:r>
        <w:rPr>
          <w:rFonts w:ascii="Arial Narrow" w:hAnsi="Arial Narrow" w:cs="Arial Narrow"/>
        </w:rPr>
        <w:t>inscenizacje teatralne o tematyce zgodnej</w:t>
      </w:r>
      <w:r>
        <w:rPr>
          <w:rFonts w:ascii="Arial Narrow" w:hAnsi="Arial Narrow" w:cs="Arial Narrow"/>
        </w:rPr>
        <w:br/>
        <w:t xml:space="preserve"> z punktem IV regulaminu.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3. Dopuszczalne jest korzystanie z gotowych scenariuszy, bądź tez ich adaptacja, przy czym należy podać autora oraz tytuł gotowego/adaptowanego scenariusza.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4. Przygotowana inscenizacja powinna promować pozytywne wartości, a nie jedynie skupiać się na pokazaniu złych zachowań. 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5. Czas trwania spektaklu – maksymalnie 20 min.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6. Grupa teatralna nie może liczyć więcej niż 8 osób.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7. Scenografia, kostiumy i inne rekwizyty – dowolnie przygotowane we własnym zakresie.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8. Forma artystyczna – dowolna (spektakl, przedstawienie, teatr cieni, psychodrama, pantomima, musical, dialog, monolog).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VI. Etapy konkursu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Etap powiatowy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Warunkiem przystąpienia szkoły do konkursu na etapie powiatowym jest przesłanie pisemnego zgłoszenia do udziału w Przeglądzie na formularzu „Zgłoszenie uczestnictwa w Wojewódzkim Przeglądzie Małych Form Teatralnych – etap powiatowy” do właściwej terytorialnie Powiatowej Komendy Policji. Ostateczny termin nadsyłania zgłoszeń –</w:t>
      </w:r>
      <w:r w:rsidR="000148AF">
        <w:rPr>
          <w:rFonts w:ascii="Arial Narrow" w:hAnsi="Arial Narrow" w:cs="Arial Narrow"/>
        </w:rPr>
        <w:t xml:space="preserve"> do</w:t>
      </w:r>
      <w:r>
        <w:rPr>
          <w:rFonts w:ascii="Arial Narrow" w:hAnsi="Arial Narrow" w:cs="Arial Narrow"/>
        </w:rPr>
        <w:t xml:space="preserve"> </w:t>
      </w:r>
      <w:r w:rsidR="00B63359">
        <w:rPr>
          <w:rFonts w:ascii="Arial Narrow" w:hAnsi="Arial Narrow" w:cs="Arial Narrow"/>
          <w:b/>
          <w:bCs/>
        </w:rPr>
        <w:t>9 maja 2016</w:t>
      </w:r>
      <w:r w:rsidR="00E749B1"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  <w:b/>
          <w:bCs/>
        </w:rPr>
        <w:t xml:space="preserve">r. </w:t>
      </w:r>
      <w:r>
        <w:rPr>
          <w:rFonts w:ascii="Arial Narrow" w:hAnsi="Arial Narrow" w:cs="Arial Narrow"/>
        </w:rPr>
        <w:t xml:space="preserve">Koordynator etapu </w:t>
      </w:r>
      <w:r w:rsidR="00C4089F">
        <w:rPr>
          <w:rFonts w:ascii="Arial Narrow" w:hAnsi="Arial Narrow" w:cs="Arial Narrow"/>
        </w:rPr>
        <w:t>powiatowego organizuje lokalny p</w:t>
      </w:r>
      <w:r>
        <w:rPr>
          <w:rFonts w:ascii="Arial Narrow" w:hAnsi="Arial Narrow" w:cs="Arial Narrow"/>
        </w:rPr>
        <w:t>rzegląd w formie:</w:t>
      </w:r>
    </w:p>
    <w:p w:rsidR="004F74EB" w:rsidRDefault="004F74E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festiwalu powiatowego na bazie domu kultury lub innej sali widowiskowej (np. w szkole)</w:t>
      </w:r>
      <w:r w:rsidR="00C4089F">
        <w:rPr>
          <w:rFonts w:ascii="Arial Narrow" w:hAnsi="Arial Narrow" w:cs="Arial Narrow"/>
        </w:rPr>
        <w:t>,</w:t>
      </w:r>
    </w:p>
    <w:p w:rsidR="004F74EB" w:rsidRDefault="004F74E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oceny inscenizacji poszczególnych sztuk prezentowanych w szkołach zgłoszonych do konkursu</w:t>
      </w:r>
      <w:r w:rsidR="00C4089F">
        <w:rPr>
          <w:rFonts w:ascii="Arial Narrow" w:hAnsi="Arial Narrow" w:cs="Arial Narrow"/>
        </w:rPr>
        <w:t>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Forma przebiegu etapu powiatowego jest uzależniona od liczby przystępujących do konkursu szkół </w:t>
      </w:r>
      <w:r>
        <w:rPr>
          <w:rFonts w:ascii="Arial Narrow" w:hAnsi="Arial Narrow" w:cs="Arial Narrow"/>
        </w:rPr>
        <w:br/>
        <w:t>i możliwości organizacyjnych koordynatora.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 xml:space="preserve">Termin rozstrzygnięcia etapu powiatowego </w:t>
      </w:r>
      <w:r w:rsidR="000148AF">
        <w:rPr>
          <w:rFonts w:ascii="Arial Narrow" w:hAnsi="Arial Narrow" w:cs="Arial Narrow"/>
        </w:rPr>
        <w:t>–</w:t>
      </w:r>
      <w:r>
        <w:rPr>
          <w:rFonts w:ascii="Arial Narrow" w:hAnsi="Arial Narrow" w:cs="Arial Narrow"/>
        </w:rPr>
        <w:t xml:space="preserve"> </w:t>
      </w:r>
      <w:r w:rsidR="000148AF">
        <w:rPr>
          <w:rFonts w:ascii="Arial Narrow" w:hAnsi="Arial Narrow" w:cs="Arial Narrow"/>
        </w:rPr>
        <w:t xml:space="preserve">do </w:t>
      </w:r>
      <w:r w:rsidR="00B63359">
        <w:rPr>
          <w:rFonts w:ascii="Arial Narrow" w:hAnsi="Arial Narrow" w:cs="Arial Narrow"/>
          <w:b/>
          <w:bCs/>
        </w:rPr>
        <w:t>31 maja 2016</w:t>
      </w:r>
      <w:r>
        <w:rPr>
          <w:rFonts w:ascii="Arial Narrow" w:hAnsi="Arial Narrow" w:cs="Arial Narrow"/>
          <w:b/>
          <w:bCs/>
        </w:rPr>
        <w:t xml:space="preserve"> r.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Do etapu wojewódzkiego zostaje zakwalifikowany laureat I miejsca </w:t>
      </w:r>
      <w:r w:rsidR="00D27436">
        <w:rPr>
          <w:rFonts w:ascii="Arial Narrow" w:hAnsi="Arial Narrow" w:cs="Arial Narrow"/>
        </w:rPr>
        <w:t>w etapie powiatowym. Zwycięzca p</w:t>
      </w:r>
      <w:r>
        <w:rPr>
          <w:rFonts w:ascii="Arial Narrow" w:hAnsi="Arial Narrow" w:cs="Arial Narrow"/>
        </w:rPr>
        <w:t>rzeglądu na etapie powiatowym przesyła scenariusz sztuki koordynatorowi powiatowemu, tym samym wyraża zgodę na bezpłatne wykorzystanie tego materiału przez organizatorów konkursu w celach promocyjno-wydawniczych w przyszłości. Koordynator etapu powiatowego zgłasza uczestnika – zwycięzcę Przeglądu Powiat</w:t>
      </w:r>
      <w:r w:rsidR="00D27436">
        <w:rPr>
          <w:rFonts w:ascii="Arial Narrow" w:hAnsi="Arial Narrow" w:cs="Arial Narrow"/>
        </w:rPr>
        <w:t>owego – do etapu wojewódzkiego p</w:t>
      </w:r>
      <w:r>
        <w:rPr>
          <w:rFonts w:ascii="Arial Narrow" w:hAnsi="Arial Narrow" w:cs="Arial Narrow"/>
        </w:rPr>
        <w:t>rzeglądu na odpowiednim formularzu.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 xml:space="preserve">Uwaga: </w:t>
      </w:r>
      <w:r>
        <w:rPr>
          <w:rFonts w:ascii="Arial Narrow" w:hAnsi="Arial Narrow" w:cs="Arial Narrow"/>
        </w:rPr>
        <w:t>w sytuacji , gdy chęć uczestnictwa w programie zgłasza na poziomie powiatu zbyt mała liczba szkół (lub nieliczne powiaty podejmują inicjatywę) i organizacja przeglądu na poziomie powiatowym jest bezzasadna wówczas koordynator wojewódzki, po uzgodnieniu z koordynatorem powiatowym podejmuje decyzję o pominięciu przeglądu/ przeglądów powiatowych i organizacji jednego przeglądu na poziomie wojewódzkim.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Etap wojewódzki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Przegląd Wojewódzki odbę</w:t>
      </w:r>
      <w:r w:rsidR="00B63359">
        <w:rPr>
          <w:rFonts w:ascii="Arial Narrow" w:hAnsi="Arial Narrow" w:cs="Arial Narrow"/>
        </w:rPr>
        <w:t xml:space="preserve">dzie się 22 </w:t>
      </w:r>
      <w:r w:rsidR="00C0758E">
        <w:rPr>
          <w:rFonts w:ascii="Arial Narrow" w:hAnsi="Arial Narrow" w:cs="Arial Narrow"/>
        </w:rPr>
        <w:t>czerwca</w:t>
      </w:r>
      <w:r w:rsidR="00B63359">
        <w:rPr>
          <w:rFonts w:ascii="Arial Narrow" w:hAnsi="Arial Narrow" w:cs="Arial Narrow"/>
        </w:rPr>
        <w:t xml:space="preserve"> 2016 roku</w:t>
      </w:r>
      <w:r w:rsidR="00C0758E">
        <w:rPr>
          <w:rFonts w:ascii="Arial Narrow" w:hAnsi="Arial Narrow" w:cs="Arial Narrow"/>
        </w:rPr>
        <w:t xml:space="preserve"> w godz. 9</w:t>
      </w:r>
      <w:r w:rsidR="00C0758E" w:rsidRPr="00C0758E">
        <w:rPr>
          <w:rFonts w:ascii="Arial Narrow" w:hAnsi="Arial Narrow" w:cs="Arial Narrow"/>
          <w:vertAlign w:val="superscript"/>
        </w:rPr>
        <w:t xml:space="preserve">00 </w:t>
      </w:r>
      <w:r w:rsidR="00C0758E">
        <w:rPr>
          <w:rFonts w:ascii="Arial Narrow" w:hAnsi="Arial Narrow" w:cs="Arial Narrow"/>
        </w:rPr>
        <w:t xml:space="preserve"> - 15</w:t>
      </w:r>
      <w:r w:rsidR="00C0758E" w:rsidRPr="00C0758E">
        <w:rPr>
          <w:rFonts w:ascii="Arial Narrow" w:hAnsi="Arial Narrow" w:cs="Arial Narrow"/>
          <w:vertAlign w:val="superscript"/>
        </w:rPr>
        <w:t>00</w:t>
      </w:r>
      <w:r w:rsidR="00C0758E">
        <w:rPr>
          <w:rFonts w:ascii="Arial Narrow" w:hAnsi="Arial Narrow" w:cs="Arial Narrow"/>
          <w:vertAlign w:val="superscript"/>
        </w:rPr>
        <w:t xml:space="preserve">  </w:t>
      </w:r>
      <w:r w:rsidR="00C0758E">
        <w:rPr>
          <w:rFonts w:ascii="Arial Narrow" w:hAnsi="Arial Narrow" w:cs="Arial Narrow"/>
        </w:rPr>
        <w:t xml:space="preserve">na profesjonalnej scenie Teatru Lalki i Aktora „Kubuś” w Kielcach przy ul. Dużej 9. 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VII. Zasady pracy komisji konkursowej i oceny sztuk teatralnych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Komisje konkursowe powołują koordynatorzy poszczególnych etapów. Liczba członków poszczególnych komisji nie może być mniejsza niż 3 osoby.</w:t>
      </w:r>
      <w:r w:rsidR="00C4089F">
        <w:rPr>
          <w:rFonts w:ascii="Arial Narrow" w:hAnsi="Arial Narrow" w:cs="Arial Narrow"/>
        </w:rPr>
        <w:t xml:space="preserve"> Członkami komisji są </w:t>
      </w:r>
      <w:r>
        <w:rPr>
          <w:rFonts w:ascii="Arial Narrow" w:hAnsi="Arial Narrow" w:cs="Arial Narrow"/>
        </w:rPr>
        <w:t>przedstawiciele</w:t>
      </w:r>
      <w:r w:rsidR="00C4089F">
        <w:rPr>
          <w:rFonts w:ascii="Arial Narrow" w:hAnsi="Arial Narrow" w:cs="Arial Narrow"/>
        </w:rPr>
        <w:t xml:space="preserve"> Wojewody Świętokrzyskiego, Teatru, </w:t>
      </w:r>
      <w:r>
        <w:rPr>
          <w:rFonts w:ascii="Arial Narrow" w:hAnsi="Arial Narrow" w:cs="Arial Narrow"/>
        </w:rPr>
        <w:t>Policji</w:t>
      </w:r>
      <w:r w:rsidR="00C4089F">
        <w:rPr>
          <w:rFonts w:ascii="Arial Narrow" w:hAnsi="Arial Narrow" w:cs="Arial Narrow"/>
        </w:rPr>
        <w:t>, WORD</w:t>
      </w:r>
      <w:r>
        <w:rPr>
          <w:rFonts w:ascii="Arial Narrow" w:hAnsi="Arial Narrow" w:cs="Arial Narrow"/>
        </w:rPr>
        <w:t xml:space="preserve"> i</w:t>
      </w:r>
      <w:r w:rsidR="00C4089F">
        <w:rPr>
          <w:rFonts w:ascii="Arial Narrow" w:hAnsi="Arial Narrow" w:cs="Arial Narrow"/>
        </w:rPr>
        <w:t xml:space="preserve"> Kuratorium </w:t>
      </w:r>
      <w:r>
        <w:rPr>
          <w:rFonts w:ascii="Arial Narrow" w:hAnsi="Arial Narrow" w:cs="Arial Narrow"/>
        </w:rPr>
        <w:t>Oświaty. Prace komisji powinny być udokumentowane stosownym protokołem z podaniem uzasadnienia werdyktu (formularz).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Kryteria oceny inscenizacji: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walory</w:t>
      </w:r>
      <w:r w:rsidR="00B63359">
        <w:rPr>
          <w:rFonts w:ascii="Arial Narrow" w:hAnsi="Arial Narrow" w:cs="Arial Narrow"/>
        </w:rPr>
        <w:t xml:space="preserve"> profilaktyczne inscenizacji 0-3</w:t>
      </w:r>
      <w:r>
        <w:rPr>
          <w:rFonts w:ascii="Arial Narrow" w:hAnsi="Arial Narrow" w:cs="Arial Narrow"/>
        </w:rPr>
        <w:t xml:space="preserve"> pkt.</w:t>
      </w:r>
    </w:p>
    <w:p w:rsidR="004F74EB" w:rsidRDefault="004F74E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zgodność treści z zak</w:t>
      </w:r>
      <w:r w:rsidR="00B63359">
        <w:rPr>
          <w:rFonts w:ascii="Arial Narrow" w:hAnsi="Arial Narrow" w:cs="Arial Narrow"/>
        </w:rPr>
        <w:t>resem tematycznym regulaminu 0-3</w:t>
      </w:r>
      <w:r>
        <w:rPr>
          <w:rFonts w:ascii="Arial Narrow" w:hAnsi="Arial Narrow" w:cs="Arial Narrow"/>
        </w:rPr>
        <w:t xml:space="preserve"> pkt.</w:t>
      </w:r>
    </w:p>
    <w:p w:rsidR="004F74EB" w:rsidRDefault="004F74E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sposób przekazania</w:t>
      </w:r>
      <w:r w:rsidR="00B63359">
        <w:rPr>
          <w:rFonts w:ascii="Arial Narrow" w:hAnsi="Arial Narrow" w:cs="Arial Narrow"/>
        </w:rPr>
        <w:t xml:space="preserve"> treści, forma i pomysłowość 0-3</w:t>
      </w:r>
      <w:r>
        <w:rPr>
          <w:rFonts w:ascii="Arial Narrow" w:hAnsi="Arial Narrow" w:cs="Arial Narrow"/>
        </w:rPr>
        <w:t xml:space="preserve"> pkt.</w:t>
      </w:r>
    </w:p>
    <w:p w:rsidR="004F74EB" w:rsidRDefault="00B6335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walory artystyczne 0-3</w:t>
      </w:r>
      <w:r w:rsidR="004F74EB">
        <w:rPr>
          <w:rFonts w:ascii="Arial Narrow" w:hAnsi="Arial Narrow" w:cs="Arial Narrow"/>
        </w:rPr>
        <w:t xml:space="preserve"> pkt.</w:t>
      </w:r>
    </w:p>
    <w:p w:rsidR="004F74EB" w:rsidRDefault="004F74E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pochodzenie scenariusza</w:t>
      </w:r>
      <w:r w:rsidR="000148AF">
        <w:rPr>
          <w:rFonts w:ascii="Arial Narrow" w:hAnsi="Arial Narrow" w:cs="Arial Narrow"/>
        </w:rPr>
        <w:t xml:space="preserve"> 0-3 pkt</w:t>
      </w:r>
      <w:r>
        <w:rPr>
          <w:rFonts w:ascii="Arial Narrow" w:hAnsi="Arial Narrow" w:cs="Arial Narrow"/>
        </w:rPr>
        <w:t xml:space="preserve"> (własny -3 /zmod</w:t>
      </w:r>
      <w:r w:rsidR="000148AF">
        <w:rPr>
          <w:rFonts w:ascii="Arial Narrow" w:hAnsi="Arial Narrow" w:cs="Arial Narrow"/>
        </w:rPr>
        <w:t>yfikowany -2/ gotowy -1)</w:t>
      </w:r>
      <w:r>
        <w:rPr>
          <w:rFonts w:ascii="Arial Narrow" w:hAnsi="Arial Narrow" w:cs="Arial Narrow"/>
        </w:rPr>
        <w:t>.</w:t>
      </w:r>
    </w:p>
    <w:p w:rsidR="004F74EB" w:rsidRDefault="000148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</w:t>
      </w:r>
      <w:r w:rsidR="004F74EB">
        <w:rPr>
          <w:rFonts w:ascii="Arial Narrow" w:hAnsi="Arial Narrow" w:cs="Arial Narrow"/>
        </w:rPr>
        <w:t>omisje na etapie wojewódzkim i powiatowym przyznają I, II, III miejsce w konkursie.</w:t>
      </w:r>
    </w:p>
    <w:p w:rsidR="004F74EB" w:rsidRDefault="000148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</w:t>
      </w:r>
      <w:r w:rsidR="004F74EB">
        <w:rPr>
          <w:rFonts w:ascii="Arial Narrow" w:hAnsi="Arial Narrow" w:cs="Arial Narrow"/>
        </w:rPr>
        <w:t>agrody dla laureatów zapewniają organizatorzy i współorganizatorzy w miarę posiadanych środków finansowych.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VIII. Nagrody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Etap powiatowy: 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 miejsce - udział w etapie wojewódzkim, upominki indywidualne dla zespołu aktorskiego, okolicznościowe dyplomy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II miejsce upominki indywidualne dla zespołu aktorskiego, okolicznościowe dyplomy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III miejsce upominki indywidualne dla zespołu aktorskiego ,okolicznościowe dyplomy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Etap wojewódzki </w:t>
      </w:r>
    </w:p>
    <w:p w:rsidR="004F74EB" w:rsidRDefault="00B6335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 miejsce - </w:t>
      </w:r>
      <w:r w:rsidR="004F74EB">
        <w:rPr>
          <w:rFonts w:ascii="Arial Narrow" w:hAnsi="Arial Narrow" w:cs="Arial Narrow"/>
        </w:rPr>
        <w:t>upominki indywidualne dla zespołu aktorskiego, okolicznościowe dyplomy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II miejsce</w:t>
      </w:r>
      <w:r w:rsidR="00B63359">
        <w:rPr>
          <w:rFonts w:ascii="Arial Narrow" w:hAnsi="Arial Narrow" w:cs="Arial Narrow"/>
        </w:rPr>
        <w:t xml:space="preserve"> -</w:t>
      </w:r>
      <w:r>
        <w:rPr>
          <w:rFonts w:ascii="Arial Narrow" w:hAnsi="Arial Narrow" w:cs="Arial Narrow"/>
        </w:rPr>
        <w:t xml:space="preserve">   upominki indywidualne dla zespołu aktorskiego, okolicznościowe dyplomy</w:t>
      </w:r>
    </w:p>
    <w:p w:rsidR="004F74EB" w:rsidRDefault="00B6335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III miejsce -</w:t>
      </w:r>
      <w:r w:rsidR="004F74EB">
        <w:rPr>
          <w:rFonts w:ascii="Arial Narrow" w:hAnsi="Arial Narrow" w:cs="Arial Narrow"/>
        </w:rPr>
        <w:t xml:space="preserve"> upominki indywidualne dla zespołu aktorskiego, okolicznościowe dyplomy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 xml:space="preserve">Uwaga </w:t>
      </w:r>
      <w:r>
        <w:rPr>
          <w:rFonts w:ascii="Arial Narrow" w:hAnsi="Arial Narrow" w:cs="Arial Narrow"/>
        </w:rPr>
        <w:t>w miarę posiadanych środków finansowych koordynator wojewódzki może ufundować</w:t>
      </w:r>
      <w:r w:rsidR="00D940F0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dodatkowe nagrody rzeczowe dla szkoły.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Koszty dojazdów</w:t>
      </w:r>
      <w:r w:rsidR="00D940F0">
        <w:rPr>
          <w:rFonts w:ascii="Arial Narrow" w:hAnsi="Arial Narrow" w:cs="Arial Narrow"/>
        </w:rPr>
        <w:t xml:space="preserve"> oraz wyżywienie uczestników</w:t>
      </w:r>
      <w:r>
        <w:rPr>
          <w:rFonts w:ascii="Arial Narrow" w:hAnsi="Arial Narrow" w:cs="Arial Narrow"/>
        </w:rPr>
        <w:t xml:space="preserve"> na etapie powiatowym i wojewódzkim nie są refundowane przez organizatorów.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Załączniki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- formularz zgłoszeniowy –„Zgłoszenie szkoły do udziału w przeglądzie na poziomie powiatowym”</w:t>
      </w:r>
      <w:r w:rsidR="00D940F0">
        <w:rPr>
          <w:rFonts w:ascii="Arial Narrow" w:hAnsi="Arial Narrow" w:cs="Arial Narrow"/>
        </w:rPr>
        <w:t>;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- formularz zgłoszeniowy –„Zgłoszenie szkoły do udziału w przeglądzie na poziomie wojewódzkim”</w:t>
      </w:r>
      <w:r w:rsidR="00D940F0">
        <w:rPr>
          <w:rFonts w:ascii="Arial Narrow" w:hAnsi="Arial Narrow" w:cs="Arial Narrow"/>
        </w:rPr>
        <w:t>;</w:t>
      </w:r>
    </w:p>
    <w:p w:rsidR="004F74EB" w:rsidRDefault="00D940F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- </w:t>
      </w:r>
      <w:r w:rsidR="004F74EB">
        <w:rPr>
          <w:rFonts w:ascii="Arial Narrow" w:hAnsi="Arial Narrow" w:cs="Arial Narrow"/>
        </w:rPr>
        <w:t>„Zgoda przedstawiciela ustawowego uczestnika</w:t>
      </w:r>
      <w:r>
        <w:rPr>
          <w:rFonts w:ascii="Arial Narrow" w:hAnsi="Arial Narrow" w:cs="Arial Narrow"/>
        </w:rPr>
        <w:t xml:space="preserve"> </w:t>
      </w:r>
      <w:r w:rsidR="004F74EB">
        <w:rPr>
          <w:rFonts w:ascii="Arial Narrow" w:hAnsi="Arial Narrow" w:cs="Arial Narrow"/>
        </w:rPr>
        <w:t>niepełnoletniego”</w:t>
      </w:r>
      <w:r>
        <w:rPr>
          <w:rFonts w:ascii="Arial Narrow" w:hAnsi="Arial Narrow" w:cs="Arial Narrow"/>
        </w:rPr>
        <w:t>- opracować we własnym zakresie;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- formularz – „Indywidualna karta oceny spektakli przez jurora”</w:t>
      </w:r>
      <w:r w:rsidR="00D940F0">
        <w:rPr>
          <w:rFonts w:ascii="Arial Narrow" w:hAnsi="Arial Narrow" w:cs="Arial Narrow"/>
        </w:rPr>
        <w:t>;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- formularz – „Zbiorcza ocena spektakli przez komisję konkursową”</w:t>
      </w:r>
      <w:r w:rsidR="00D940F0">
        <w:rPr>
          <w:rFonts w:ascii="Arial Narrow" w:hAnsi="Arial Narrow" w:cs="Arial Narrow"/>
        </w:rPr>
        <w:t>-</w:t>
      </w:r>
      <w:r w:rsidR="00D940F0" w:rsidRPr="00D940F0">
        <w:rPr>
          <w:rFonts w:ascii="Arial Narrow" w:hAnsi="Arial Narrow" w:cs="Arial Narrow"/>
        </w:rPr>
        <w:t xml:space="preserve"> opracować we własnym zakresie</w:t>
      </w:r>
      <w:r w:rsidR="00D940F0">
        <w:rPr>
          <w:rFonts w:ascii="Arial Narrow" w:hAnsi="Arial Narrow" w:cs="Arial Narrow"/>
        </w:rPr>
        <w:t>;</w:t>
      </w:r>
    </w:p>
    <w:p w:rsidR="004F74EB" w:rsidRDefault="004F74EB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- formularz – „Protokó</w:t>
      </w:r>
      <w:r w:rsidR="00D940F0">
        <w:rPr>
          <w:rFonts w:ascii="Arial Narrow" w:hAnsi="Arial Narrow" w:cs="Arial Narrow"/>
        </w:rPr>
        <w:t>ł z narady komisji konkursowej”-</w:t>
      </w:r>
      <w:r w:rsidR="00D940F0" w:rsidRPr="00D940F0">
        <w:rPr>
          <w:rFonts w:ascii="Arial Narrow" w:hAnsi="Arial Narrow" w:cs="Arial Narrow"/>
        </w:rPr>
        <w:t xml:space="preserve"> opracować we własnym zakresie</w:t>
      </w:r>
      <w:r w:rsidR="00D940F0">
        <w:rPr>
          <w:rFonts w:ascii="Arial Narrow" w:hAnsi="Arial Narrow" w:cs="Arial Narrow"/>
        </w:rPr>
        <w:t>.</w:t>
      </w:r>
    </w:p>
    <w:p w:rsidR="00C0758E" w:rsidRDefault="00C0758E" w:rsidP="000148AF">
      <w:pPr>
        <w:spacing w:after="0"/>
        <w:jc w:val="both"/>
        <w:rPr>
          <w:rFonts w:ascii="Arial Narrow" w:hAnsi="Arial Narrow" w:cs="Arial Narrow"/>
          <w:sz w:val="20"/>
          <w:szCs w:val="20"/>
        </w:rPr>
      </w:pPr>
      <w:proofErr w:type="spellStart"/>
      <w:r>
        <w:rPr>
          <w:rFonts w:ascii="Arial Narrow" w:hAnsi="Arial Narrow" w:cs="Arial Narrow"/>
          <w:sz w:val="20"/>
          <w:szCs w:val="20"/>
        </w:rPr>
        <w:t>Oprac</w:t>
      </w:r>
      <w:proofErr w:type="spellEnd"/>
      <w:r>
        <w:rPr>
          <w:rFonts w:ascii="Arial Narrow" w:hAnsi="Arial Narrow" w:cs="Arial Narrow"/>
          <w:sz w:val="20"/>
          <w:szCs w:val="20"/>
        </w:rPr>
        <w:t>:</w:t>
      </w:r>
      <w:r w:rsidR="00D940F0" w:rsidRPr="00D940F0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  </w:t>
      </w:r>
      <w:r w:rsidR="00D940F0" w:rsidRPr="00D940F0">
        <w:rPr>
          <w:rFonts w:ascii="Arial Narrow" w:hAnsi="Arial Narrow" w:cs="Arial Narrow"/>
          <w:sz w:val="20"/>
          <w:szCs w:val="20"/>
        </w:rPr>
        <w:t>podinsp. Anna Zielińska-Brudek</w:t>
      </w:r>
    </w:p>
    <w:p w:rsidR="000148AF" w:rsidRDefault="00C0758E" w:rsidP="00C0758E">
      <w:pPr>
        <w:spacing w:after="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             nadkom. Monika Wierzbicka</w:t>
      </w:r>
      <w:r w:rsidR="00D940F0">
        <w:rPr>
          <w:rFonts w:ascii="Arial Narrow" w:hAnsi="Arial Narrow" w:cs="Arial Narrow"/>
          <w:sz w:val="20"/>
          <w:szCs w:val="20"/>
        </w:rPr>
        <w:t xml:space="preserve"> </w:t>
      </w:r>
    </w:p>
    <w:p w:rsidR="00D940F0" w:rsidRDefault="000148AF" w:rsidP="000148AF">
      <w:pPr>
        <w:spacing w:after="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           </w:t>
      </w:r>
      <w:r w:rsidR="00B63359">
        <w:rPr>
          <w:rFonts w:ascii="Arial Narrow" w:hAnsi="Arial Narrow" w:cs="Arial Narrow"/>
          <w:sz w:val="20"/>
          <w:szCs w:val="20"/>
        </w:rPr>
        <w:t xml:space="preserve">  </w:t>
      </w:r>
      <w:proofErr w:type="spellStart"/>
      <w:r w:rsidR="00D940F0">
        <w:rPr>
          <w:rFonts w:ascii="Arial Narrow" w:hAnsi="Arial Narrow" w:cs="Arial Narrow"/>
          <w:sz w:val="20"/>
          <w:szCs w:val="20"/>
        </w:rPr>
        <w:t>asp</w:t>
      </w:r>
      <w:proofErr w:type="spellEnd"/>
      <w:r w:rsidR="00D940F0">
        <w:rPr>
          <w:rFonts w:ascii="Arial Narrow" w:hAnsi="Arial Narrow" w:cs="Arial Narrow"/>
          <w:sz w:val="20"/>
          <w:szCs w:val="20"/>
        </w:rPr>
        <w:t>.</w:t>
      </w:r>
      <w:r w:rsidR="002C53EA">
        <w:rPr>
          <w:rFonts w:ascii="Arial Narrow" w:hAnsi="Arial Narrow" w:cs="Arial Narrow"/>
          <w:sz w:val="20"/>
          <w:szCs w:val="20"/>
        </w:rPr>
        <w:t xml:space="preserve"> szt.</w:t>
      </w:r>
      <w:bookmarkStart w:id="0" w:name="_GoBack"/>
      <w:bookmarkEnd w:id="0"/>
      <w:r w:rsidR="00D940F0">
        <w:rPr>
          <w:rFonts w:ascii="Arial Narrow" w:hAnsi="Arial Narrow" w:cs="Arial Narrow"/>
          <w:sz w:val="20"/>
          <w:szCs w:val="20"/>
        </w:rPr>
        <w:t xml:space="preserve"> Małgorzata </w:t>
      </w:r>
      <w:proofErr w:type="spellStart"/>
      <w:r w:rsidR="00D940F0">
        <w:rPr>
          <w:rFonts w:ascii="Arial Narrow" w:hAnsi="Arial Narrow" w:cs="Arial Narrow"/>
          <w:sz w:val="20"/>
          <w:szCs w:val="20"/>
        </w:rPr>
        <w:t>Sałapa</w:t>
      </w:r>
      <w:proofErr w:type="spellEnd"/>
      <w:r w:rsidR="00D940F0">
        <w:rPr>
          <w:rFonts w:ascii="Arial Narrow" w:hAnsi="Arial Narrow" w:cs="Arial Narrow"/>
          <w:sz w:val="20"/>
          <w:szCs w:val="20"/>
        </w:rPr>
        <w:t xml:space="preserve">- </w:t>
      </w:r>
      <w:proofErr w:type="spellStart"/>
      <w:r w:rsidR="00D940F0">
        <w:rPr>
          <w:rFonts w:ascii="Arial Narrow" w:hAnsi="Arial Narrow" w:cs="Arial Narrow"/>
          <w:sz w:val="20"/>
          <w:szCs w:val="20"/>
        </w:rPr>
        <w:t>Bazak</w:t>
      </w:r>
      <w:proofErr w:type="spellEnd"/>
      <w:r w:rsidR="00D940F0">
        <w:rPr>
          <w:rFonts w:ascii="Arial Narrow" w:hAnsi="Arial Narrow" w:cs="Arial Narrow"/>
          <w:sz w:val="20"/>
          <w:szCs w:val="20"/>
        </w:rPr>
        <w:t xml:space="preserve"> </w:t>
      </w:r>
    </w:p>
    <w:p w:rsidR="00D940F0" w:rsidRPr="00D940F0" w:rsidRDefault="00D940F0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  </w:t>
      </w:r>
    </w:p>
    <w:p w:rsidR="00D940F0" w:rsidRDefault="00D940F0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lastRenderedPageBreak/>
        <w:t xml:space="preserve"> </w:t>
      </w:r>
    </w:p>
    <w:p w:rsidR="004F74EB" w:rsidRDefault="004F74EB">
      <w:pPr>
        <w:jc w:val="both"/>
        <w:rPr>
          <w:rFonts w:ascii="Arial Narrow" w:hAnsi="Arial Narrow" w:cs="Arial Narrow"/>
        </w:rPr>
      </w:pPr>
    </w:p>
    <w:sectPr w:rsidR="004F74EB" w:rsidSect="004F7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24E"/>
    <w:multiLevelType w:val="singleLevel"/>
    <w:tmpl w:val="9F18EE22"/>
    <w:lvl w:ilvl="0">
      <w:start w:val="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1">
    <w:nsid w:val="06B468E8"/>
    <w:multiLevelType w:val="hybridMultilevel"/>
    <w:tmpl w:val="C1927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62D64FB"/>
    <w:multiLevelType w:val="hybridMultilevel"/>
    <w:tmpl w:val="81C4C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1B3BFE"/>
    <w:multiLevelType w:val="hybridMultilevel"/>
    <w:tmpl w:val="9796D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2460E40"/>
    <w:multiLevelType w:val="hybridMultilevel"/>
    <w:tmpl w:val="CB4A71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254507E5"/>
    <w:multiLevelType w:val="hybridMultilevel"/>
    <w:tmpl w:val="27205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BE369B4"/>
    <w:multiLevelType w:val="hybridMultilevel"/>
    <w:tmpl w:val="EFF65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0152807"/>
    <w:multiLevelType w:val="hybridMultilevel"/>
    <w:tmpl w:val="90E8A4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0670012"/>
    <w:multiLevelType w:val="hybridMultilevel"/>
    <w:tmpl w:val="FEBE7648"/>
    <w:lvl w:ilvl="0" w:tplc="52DC465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5F721FB"/>
    <w:multiLevelType w:val="hybridMultilevel"/>
    <w:tmpl w:val="9AA43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B4D6D9F"/>
    <w:multiLevelType w:val="hybridMultilevel"/>
    <w:tmpl w:val="99EEE234"/>
    <w:lvl w:ilvl="0" w:tplc="6C5C60E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EB"/>
    <w:rsid w:val="000148AF"/>
    <w:rsid w:val="0003208B"/>
    <w:rsid w:val="0003547C"/>
    <w:rsid w:val="000523E3"/>
    <w:rsid w:val="000668DA"/>
    <w:rsid w:val="0009265E"/>
    <w:rsid w:val="00096BBB"/>
    <w:rsid w:val="002C53EA"/>
    <w:rsid w:val="002F3989"/>
    <w:rsid w:val="003B1C27"/>
    <w:rsid w:val="003B77BE"/>
    <w:rsid w:val="003D4E04"/>
    <w:rsid w:val="003E453F"/>
    <w:rsid w:val="004353B2"/>
    <w:rsid w:val="004F0DD3"/>
    <w:rsid w:val="004F74EB"/>
    <w:rsid w:val="0053663C"/>
    <w:rsid w:val="00596643"/>
    <w:rsid w:val="00752F98"/>
    <w:rsid w:val="00817D49"/>
    <w:rsid w:val="008A644D"/>
    <w:rsid w:val="00B245AC"/>
    <w:rsid w:val="00B63359"/>
    <w:rsid w:val="00C0758E"/>
    <w:rsid w:val="00C4089F"/>
    <w:rsid w:val="00CF1FD3"/>
    <w:rsid w:val="00D27436"/>
    <w:rsid w:val="00D83795"/>
    <w:rsid w:val="00D940F0"/>
    <w:rsid w:val="00D947F8"/>
    <w:rsid w:val="00E749B1"/>
    <w:rsid w:val="00EE3553"/>
    <w:rsid w:val="00F12376"/>
    <w:rsid w:val="00F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Arial" w:hAnsi="Arial" w:cs="Arial"/>
      <w:sz w:val="24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numPr>
        <w:numId w:val="7"/>
      </w:numPr>
      <w:spacing w:after="0" w:line="240" w:lineRule="auto"/>
      <w:jc w:val="both"/>
      <w:outlineLvl w:val="7"/>
    </w:pPr>
    <w:rPr>
      <w:rFonts w:ascii="Times New Roman" w:hAnsi="Times New Roman" w:cstheme="minorBidi"/>
      <w:b/>
      <w:bCs/>
      <w:color w:val="000000"/>
      <w:w w:val="15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rPr>
      <w:rFonts w:ascii="Times New Roman" w:hAnsi="Times New Roman" w:cs="Times New Roman"/>
      <w:b/>
      <w:bCs/>
      <w:color w:val="000000"/>
      <w:w w:val="15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Arial" w:hAnsi="Arial" w:cs="Arial"/>
      <w:sz w:val="24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numPr>
        <w:numId w:val="7"/>
      </w:numPr>
      <w:spacing w:after="0" w:line="240" w:lineRule="auto"/>
      <w:jc w:val="both"/>
      <w:outlineLvl w:val="7"/>
    </w:pPr>
    <w:rPr>
      <w:rFonts w:ascii="Times New Roman" w:hAnsi="Times New Roman" w:cstheme="minorBidi"/>
      <w:b/>
      <w:bCs/>
      <w:color w:val="000000"/>
      <w:w w:val="15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rPr>
      <w:rFonts w:ascii="Times New Roman" w:hAnsi="Times New Roman" w:cs="Times New Roman"/>
      <w:b/>
      <w:bCs/>
      <w:color w:val="000000"/>
      <w:w w:val="15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1010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Zielińska</cp:lastModifiedBy>
  <cp:revision>6</cp:revision>
  <cp:lastPrinted>2016-04-18T16:09:00Z</cp:lastPrinted>
  <dcterms:created xsi:type="dcterms:W3CDTF">2016-04-14T17:05:00Z</dcterms:created>
  <dcterms:modified xsi:type="dcterms:W3CDTF">2016-04-18T16:19:00Z</dcterms:modified>
</cp:coreProperties>
</file>